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99F" w:rsidRDefault="00CF36BD" w:rsidP="00CF36BD">
      <w:pPr>
        <w:jc w:val="center"/>
        <w:rPr>
          <w:b/>
          <w:szCs w:val="28"/>
        </w:rPr>
      </w:pPr>
      <w:r w:rsidRPr="00E24145">
        <w:rPr>
          <w:b/>
          <w:szCs w:val="28"/>
        </w:rPr>
        <w:t xml:space="preserve">Лекция 2. </w:t>
      </w:r>
      <w:r w:rsidR="00DA699F" w:rsidRPr="00E24145">
        <w:rPr>
          <w:b/>
          <w:szCs w:val="28"/>
        </w:rPr>
        <w:t>Правовое регулирование</w:t>
      </w:r>
      <w:r w:rsidRPr="00E24145">
        <w:rPr>
          <w:b/>
          <w:szCs w:val="28"/>
        </w:rPr>
        <w:t xml:space="preserve"> </w:t>
      </w:r>
      <w:r w:rsidR="00DA699F" w:rsidRPr="00E24145">
        <w:rPr>
          <w:b/>
          <w:szCs w:val="28"/>
        </w:rPr>
        <w:t>воспитательной работы с осужденными</w:t>
      </w:r>
      <w:r w:rsidRPr="00E24145">
        <w:rPr>
          <w:b/>
          <w:szCs w:val="28"/>
        </w:rPr>
        <w:t>.</w:t>
      </w:r>
    </w:p>
    <w:p w:rsidR="00E24145" w:rsidRDefault="00E24145" w:rsidP="00CF36BD">
      <w:pPr>
        <w:jc w:val="center"/>
        <w:rPr>
          <w:b/>
          <w:szCs w:val="28"/>
        </w:rPr>
      </w:pPr>
    </w:p>
    <w:p w:rsidR="00E24145" w:rsidRPr="00E24145" w:rsidRDefault="00E24145" w:rsidP="00E24145">
      <w:pPr>
        <w:rPr>
          <w:b/>
          <w:szCs w:val="28"/>
        </w:rPr>
      </w:pPr>
      <w:r w:rsidRPr="00E24145">
        <w:rPr>
          <w:b/>
          <w:szCs w:val="28"/>
        </w:rPr>
        <w:t>Вопросы:</w:t>
      </w:r>
    </w:p>
    <w:p w:rsidR="00E24145" w:rsidRPr="00E24145" w:rsidRDefault="00E24145" w:rsidP="00E24145">
      <w:pPr>
        <w:rPr>
          <w:b/>
          <w:szCs w:val="28"/>
        </w:rPr>
      </w:pPr>
      <w:r w:rsidRPr="00E24145">
        <w:rPr>
          <w:b/>
          <w:szCs w:val="28"/>
        </w:rPr>
        <w:t>1. Роль правового регулирования воспитательной работы с осужденными.</w:t>
      </w:r>
    </w:p>
    <w:p w:rsidR="00E24145" w:rsidRDefault="00E24145" w:rsidP="00E24145">
      <w:pPr>
        <w:rPr>
          <w:rFonts w:ascii="PT Astra Serif" w:hAnsi="PT Astra Serif"/>
          <w:b/>
        </w:rPr>
      </w:pPr>
      <w:r w:rsidRPr="00E24145">
        <w:rPr>
          <w:b/>
          <w:szCs w:val="28"/>
        </w:rPr>
        <w:t xml:space="preserve">2. </w:t>
      </w:r>
      <w:r w:rsidRPr="00E24145">
        <w:rPr>
          <w:rFonts w:ascii="PT Astra Serif" w:hAnsi="PT Astra Serif"/>
          <w:b/>
        </w:rPr>
        <w:t>Основные нормативные правовые документы, регламентирующие организацию воспитательной работы с осужденными</w:t>
      </w:r>
      <w:r>
        <w:rPr>
          <w:rFonts w:ascii="PT Astra Serif" w:hAnsi="PT Astra Serif"/>
          <w:b/>
        </w:rPr>
        <w:t>.</w:t>
      </w:r>
    </w:p>
    <w:p w:rsidR="001B4150" w:rsidRPr="00E24145" w:rsidRDefault="001B4150" w:rsidP="00E24145">
      <w:pPr>
        <w:rPr>
          <w:b/>
          <w:szCs w:val="28"/>
        </w:rPr>
      </w:pPr>
      <w:bookmarkStart w:id="0" w:name="_GoBack"/>
      <w:bookmarkEnd w:id="0"/>
    </w:p>
    <w:p w:rsidR="00DA699F" w:rsidRPr="00E24145" w:rsidRDefault="00DA699F" w:rsidP="00CF36BD">
      <w:pPr>
        <w:ind w:firstLine="708"/>
        <w:rPr>
          <w:szCs w:val="28"/>
        </w:rPr>
      </w:pPr>
      <w:r w:rsidRPr="00E24145">
        <w:rPr>
          <w:szCs w:val="28"/>
        </w:rPr>
        <w:t>Правовое регулирование яв</w:t>
      </w:r>
      <w:r w:rsidR="00CF36BD" w:rsidRPr="00E24145">
        <w:rPr>
          <w:szCs w:val="28"/>
        </w:rPr>
        <w:t>ляется необходимым элементом ис</w:t>
      </w:r>
      <w:r w:rsidRPr="00E24145">
        <w:rPr>
          <w:szCs w:val="28"/>
        </w:rPr>
        <w:t>полнения наказаний. Следовательно, отдельные его составляющие также подлежат нормативному з</w:t>
      </w:r>
      <w:r w:rsidR="00CF36BD" w:rsidRPr="00E24145">
        <w:rPr>
          <w:szCs w:val="28"/>
        </w:rPr>
        <w:t>акреплению. Правовое регулирова</w:t>
      </w:r>
      <w:r w:rsidRPr="00E24145">
        <w:rPr>
          <w:szCs w:val="28"/>
        </w:rPr>
        <w:t>ние воспитательной работы с осужденными имеет свои особенности, вызванные педагогизацией п</w:t>
      </w:r>
      <w:r w:rsidR="00CF36BD" w:rsidRPr="00E24145">
        <w:rPr>
          <w:szCs w:val="28"/>
        </w:rPr>
        <w:t>роцессов, которые подлежат зако</w:t>
      </w:r>
      <w:r w:rsidRPr="00E24145">
        <w:rPr>
          <w:szCs w:val="28"/>
        </w:rPr>
        <w:t>нодательной регламентации.</w:t>
      </w:r>
    </w:p>
    <w:p w:rsidR="00DA699F" w:rsidRPr="00E24145" w:rsidRDefault="00DA699F" w:rsidP="00DA699F">
      <w:pPr>
        <w:rPr>
          <w:szCs w:val="28"/>
        </w:rPr>
      </w:pPr>
      <w:r w:rsidRPr="00E24145">
        <w:rPr>
          <w:szCs w:val="28"/>
        </w:rPr>
        <w:t>Основы правового регулир</w:t>
      </w:r>
      <w:r w:rsidR="00CF36BD" w:rsidRPr="00E24145">
        <w:rPr>
          <w:szCs w:val="28"/>
        </w:rPr>
        <w:t>ования воспитательной работы за</w:t>
      </w:r>
      <w:r w:rsidRPr="00E24145">
        <w:rPr>
          <w:szCs w:val="28"/>
        </w:rPr>
        <w:t>креплены в международных стандартах отбывания наказания в виде лишения свободы и уголовно-исполнительном законодательстве Российской Федерации.</w:t>
      </w:r>
    </w:p>
    <w:p w:rsidR="00DA699F" w:rsidRPr="00E24145" w:rsidRDefault="00DA699F" w:rsidP="00DA699F">
      <w:pPr>
        <w:rPr>
          <w:szCs w:val="28"/>
        </w:rPr>
      </w:pPr>
      <w:r w:rsidRPr="00E24145">
        <w:rPr>
          <w:szCs w:val="28"/>
        </w:rPr>
        <w:t>К международным документам, закрепляющим содержание воспитательной работы с осуж</w:t>
      </w:r>
      <w:r w:rsidR="00CF36BD" w:rsidRPr="00E24145">
        <w:rPr>
          <w:szCs w:val="28"/>
        </w:rPr>
        <w:t>денными к лишению свободы, отно</w:t>
      </w:r>
      <w:r w:rsidRPr="00E24145">
        <w:rPr>
          <w:szCs w:val="28"/>
        </w:rPr>
        <w:t>сятся Минимальные стандартные правила обращения с закл</w:t>
      </w:r>
      <w:r w:rsidR="00CF36BD" w:rsidRPr="00E24145">
        <w:rPr>
          <w:szCs w:val="28"/>
        </w:rPr>
        <w:t>ючен</w:t>
      </w:r>
      <w:r w:rsidRPr="00E24145">
        <w:rPr>
          <w:szCs w:val="28"/>
        </w:rPr>
        <w:t>ными (1955 г.) и Европейские пенитенциарные правила (2006 г.), провозглашающие воспитательную цель наказания в виде лишения свободы как основную. В частн</w:t>
      </w:r>
      <w:r w:rsidR="00CF36BD" w:rsidRPr="00E24145">
        <w:rPr>
          <w:szCs w:val="28"/>
        </w:rPr>
        <w:t>ости, в Европейских пенитенциар</w:t>
      </w:r>
      <w:r w:rsidRPr="00E24145">
        <w:rPr>
          <w:szCs w:val="28"/>
        </w:rPr>
        <w:t xml:space="preserve">ных правилах закреплено, что цель исправительного воздействия на осужденных состоит в том, чтобы </w:t>
      </w:r>
      <w:r w:rsidR="00CF36BD" w:rsidRPr="00E24145">
        <w:rPr>
          <w:szCs w:val="28"/>
        </w:rPr>
        <w:t>сохранить их здоровье и достоин</w:t>
      </w:r>
      <w:r w:rsidRPr="00E24145">
        <w:rPr>
          <w:szCs w:val="28"/>
        </w:rPr>
        <w:t>ство в той степени, в какой это по</w:t>
      </w:r>
      <w:r w:rsidR="00CF36BD" w:rsidRPr="00E24145">
        <w:rPr>
          <w:szCs w:val="28"/>
        </w:rPr>
        <w:t>зволяет срок заключения, способ</w:t>
      </w:r>
      <w:r w:rsidRPr="00E24145">
        <w:rPr>
          <w:szCs w:val="28"/>
        </w:rPr>
        <w:t>ность к формированию чувства ответственности и навыков, которые будут содействовать реинтеграции в общество, помогут следовать требованиям законности и удов</w:t>
      </w:r>
      <w:r w:rsidR="00CF36BD" w:rsidRPr="00E24145">
        <w:rPr>
          <w:szCs w:val="28"/>
        </w:rPr>
        <w:t>летворять свои жизненные потреб</w:t>
      </w:r>
      <w:r w:rsidRPr="00E24145">
        <w:rPr>
          <w:szCs w:val="28"/>
        </w:rPr>
        <w:t>ности собственными силами. Сх</w:t>
      </w:r>
      <w:r w:rsidR="00CF36BD" w:rsidRPr="00E24145">
        <w:rPr>
          <w:szCs w:val="28"/>
        </w:rPr>
        <w:t>ожие по содержанию положения ка</w:t>
      </w:r>
      <w:r w:rsidRPr="00E24145">
        <w:rPr>
          <w:szCs w:val="28"/>
        </w:rPr>
        <w:t>саются и оказания воспитательного воздействия на осужденных к наказаниям, не связанным с изоляцией от общества.</w:t>
      </w:r>
    </w:p>
    <w:p w:rsidR="00DA699F" w:rsidRPr="00E24145" w:rsidRDefault="00DA699F" w:rsidP="00DA699F">
      <w:pPr>
        <w:rPr>
          <w:szCs w:val="28"/>
        </w:rPr>
      </w:pPr>
      <w:r w:rsidRPr="00E24145">
        <w:rPr>
          <w:szCs w:val="28"/>
        </w:rPr>
        <w:t>Правовая регламентация воспитательной работы закреплена в Уголовно-исполнительном кодексе Российской Федерации. В первую очередь необходимо отметить, что ч. 1 ст. 9 УИК РФ определяет исправление осужде</w:t>
      </w:r>
      <w:r w:rsidR="00CF36BD" w:rsidRPr="00E24145">
        <w:rPr>
          <w:szCs w:val="28"/>
        </w:rPr>
        <w:t>нных как формирование у них ува</w:t>
      </w:r>
      <w:r w:rsidRPr="00E24145">
        <w:rPr>
          <w:szCs w:val="28"/>
        </w:rPr>
        <w:t>жительного отношения к человеку, общес</w:t>
      </w:r>
      <w:r w:rsidR="00CF36BD" w:rsidRPr="00E24145">
        <w:rPr>
          <w:szCs w:val="28"/>
        </w:rPr>
        <w:t>тву, труду, нормам, пра</w:t>
      </w:r>
      <w:r w:rsidRPr="00E24145">
        <w:rPr>
          <w:szCs w:val="28"/>
        </w:rPr>
        <w:t xml:space="preserve">вилам и традициям человеческого общежития и стимулирование правопослушного поведения. Учитывая, что исправление </w:t>
      </w:r>
      <w:r w:rsidRPr="00E24145">
        <w:rPr>
          <w:szCs w:val="28"/>
        </w:rPr>
        <w:lastRenderedPageBreak/>
        <w:t>является основной целью воспитательн</w:t>
      </w:r>
      <w:r w:rsidR="00CF36BD" w:rsidRPr="00E24145">
        <w:rPr>
          <w:szCs w:val="28"/>
        </w:rPr>
        <w:t>ой работы, данное положение уго</w:t>
      </w:r>
      <w:r w:rsidRPr="00E24145">
        <w:rPr>
          <w:szCs w:val="28"/>
        </w:rPr>
        <w:t>ловно-исполнительного закона имеет прямое отношение к ней. Это подтверждается в ч. 2 ст. 9 УИК РФ,</w:t>
      </w:r>
      <w:r w:rsidR="00CF36BD" w:rsidRPr="00E24145">
        <w:rPr>
          <w:szCs w:val="28"/>
        </w:rPr>
        <w:t xml:space="preserve"> где к числу основных средств</w:t>
      </w:r>
      <w:r w:rsidRPr="00E24145">
        <w:rPr>
          <w:szCs w:val="28"/>
        </w:rPr>
        <w:t xml:space="preserve"> исправления осужденных отнесена воспитательная работа, которая должна быть направлена на формирование элементарных навыков социально одобряемого поведения (уважения к личности человека, обществу, правилам поведения и</w:t>
      </w:r>
      <w:r w:rsidR="00CF36BD" w:rsidRPr="00E24145">
        <w:rPr>
          <w:szCs w:val="28"/>
        </w:rPr>
        <w:t xml:space="preserve"> традициям человеческого общежи</w:t>
      </w:r>
      <w:r w:rsidRPr="00E24145">
        <w:rPr>
          <w:szCs w:val="28"/>
        </w:rPr>
        <w:t>тия, его результатам, к закону), а</w:t>
      </w:r>
      <w:r w:rsidR="00CF36BD" w:rsidRPr="00E24145">
        <w:rPr>
          <w:szCs w:val="28"/>
        </w:rPr>
        <w:t xml:space="preserve"> также формирование правопослуш</w:t>
      </w:r>
      <w:r w:rsidRPr="00E24145">
        <w:rPr>
          <w:szCs w:val="28"/>
        </w:rPr>
        <w:t>ного поведения. Необходимо отметить, что содействие в проведении воспитательных мероприятий могут оказывать и обществе</w:t>
      </w:r>
      <w:r w:rsidR="00CF36BD" w:rsidRPr="00E24145">
        <w:rPr>
          <w:szCs w:val="28"/>
        </w:rPr>
        <w:t>нные объ</w:t>
      </w:r>
      <w:r w:rsidRPr="00E24145">
        <w:rPr>
          <w:szCs w:val="28"/>
        </w:rPr>
        <w:t>единения (ст. 23 УИК РФ).</w:t>
      </w:r>
    </w:p>
    <w:p w:rsidR="00DA699F" w:rsidRPr="00E24145" w:rsidRDefault="00DA699F" w:rsidP="00DA699F">
      <w:pPr>
        <w:rPr>
          <w:szCs w:val="28"/>
        </w:rPr>
      </w:pPr>
      <w:r w:rsidRPr="00E24145">
        <w:rPr>
          <w:szCs w:val="28"/>
        </w:rPr>
        <w:t>В УИК РФ указывается, что</w:t>
      </w:r>
      <w:r w:rsidR="00CF36BD" w:rsidRPr="00E24145">
        <w:rPr>
          <w:szCs w:val="28"/>
        </w:rPr>
        <w:t xml:space="preserve"> воспитательная работа проводит</w:t>
      </w:r>
      <w:r w:rsidRPr="00E24145">
        <w:rPr>
          <w:szCs w:val="28"/>
        </w:rPr>
        <w:t>ся с учетом индивидуальных особенностей личности и характера осужденного, обстоятельств совершенных им преступлений (ч. 4 ст. 109). Кроме того, в кодексе закрепляют</w:t>
      </w:r>
      <w:r w:rsidR="00CF36BD" w:rsidRPr="00E24145">
        <w:rPr>
          <w:szCs w:val="28"/>
        </w:rPr>
        <w:t>ся следующие направ</w:t>
      </w:r>
      <w:r w:rsidRPr="00E24145">
        <w:rPr>
          <w:szCs w:val="28"/>
        </w:rPr>
        <w:t>ления воспитательной работы с</w:t>
      </w:r>
      <w:r w:rsidR="00CF36BD" w:rsidRPr="00E24145">
        <w:rPr>
          <w:szCs w:val="28"/>
        </w:rPr>
        <w:t xml:space="preserve"> осужденными: нравственное, пра</w:t>
      </w:r>
      <w:r w:rsidRPr="00E24145">
        <w:rPr>
          <w:szCs w:val="28"/>
        </w:rPr>
        <w:t>вовое, трудовое, физическое, эстетическое и иное воспитание (ч. 1 ст. 110), а также ее формы: индивидуальные, групповые, массовые (ч. 2 ст. 110). При этом УИК РФ устанавливает</w:t>
      </w:r>
      <w:r w:rsidR="00CF36BD" w:rsidRPr="00E24145">
        <w:rPr>
          <w:szCs w:val="28"/>
        </w:rPr>
        <w:t xml:space="preserve"> принцип диффе</w:t>
      </w:r>
      <w:r w:rsidRPr="00E24145">
        <w:rPr>
          <w:szCs w:val="28"/>
        </w:rPr>
        <w:t xml:space="preserve">ренциации при организации </w:t>
      </w:r>
      <w:r w:rsidR="00CF36BD" w:rsidRPr="00E24145">
        <w:rPr>
          <w:szCs w:val="28"/>
        </w:rPr>
        <w:t>воспитательной работы, заключаю</w:t>
      </w:r>
      <w:r w:rsidRPr="00E24145">
        <w:rPr>
          <w:szCs w:val="28"/>
        </w:rPr>
        <w:t>щийся в учете вида исправительного учреждения, срока наказания, условий отбывания наказания,</w:t>
      </w:r>
      <w:r w:rsidR="00CF36BD" w:rsidRPr="00E24145">
        <w:rPr>
          <w:szCs w:val="28"/>
        </w:rPr>
        <w:t xml:space="preserve"> определяет ее основу, опирающу</w:t>
      </w:r>
      <w:r w:rsidRPr="00E24145">
        <w:rPr>
          <w:szCs w:val="28"/>
        </w:rPr>
        <w:t>юся на психолого-педагогические методы работы с осужденными (ч. 2 ст. 110).</w:t>
      </w:r>
    </w:p>
    <w:p w:rsidR="00DA699F" w:rsidRPr="00E24145" w:rsidRDefault="00DA699F" w:rsidP="00DA699F">
      <w:pPr>
        <w:rPr>
          <w:szCs w:val="28"/>
        </w:rPr>
      </w:pPr>
      <w:r w:rsidRPr="00E24145">
        <w:rPr>
          <w:szCs w:val="28"/>
        </w:rPr>
        <w:t>УИК РФ закрепляет обязанность администрации учреждений и органов, исполняющих наказания</w:t>
      </w:r>
      <w:r w:rsidR="00CF36BD" w:rsidRPr="00E24145">
        <w:rPr>
          <w:szCs w:val="28"/>
        </w:rPr>
        <w:t>, обеспечить необходимые матери</w:t>
      </w:r>
      <w:r w:rsidRPr="00E24145">
        <w:rPr>
          <w:szCs w:val="28"/>
        </w:rPr>
        <w:t xml:space="preserve">ально-технические условия для </w:t>
      </w:r>
      <w:r w:rsidR="00CF36BD" w:rsidRPr="00E24145">
        <w:rPr>
          <w:szCs w:val="28"/>
        </w:rPr>
        <w:t>организации воспитательной рабо</w:t>
      </w:r>
      <w:r w:rsidRPr="00E24145">
        <w:rPr>
          <w:szCs w:val="28"/>
        </w:rPr>
        <w:t>ты (ч. 3 ст. 110), устанавливает обязательный для админист</w:t>
      </w:r>
      <w:r w:rsidR="00CF36BD" w:rsidRPr="00E24145">
        <w:rPr>
          <w:szCs w:val="28"/>
        </w:rPr>
        <w:t>рации ис</w:t>
      </w:r>
      <w:r w:rsidRPr="00E24145">
        <w:rPr>
          <w:szCs w:val="28"/>
        </w:rPr>
        <w:t>правительного учреждения учет участия осужденных в проводимых воспитательных мероприятиях пр</w:t>
      </w:r>
      <w:r w:rsidR="00CF36BD" w:rsidRPr="00E24145">
        <w:rPr>
          <w:szCs w:val="28"/>
        </w:rPr>
        <w:t>и определении степени их исправ</w:t>
      </w:r>
      <w:r w:rsidRPr="00E24145">
        <w:rPr>
          <w:szCs w:val="28"/>
        </w:rPr>
        <w:t xml:space="preserve">ления, а также при применении к ним мер поощрения и взыскания. </w:t>
      </w:r>
    </w:p>
    <w:p w:rsidR="00DA699F" w:rsidRPr="00E24145" w:rsidRDefault="00DA699F" w:rsidP="00DA699F">
      <w:pPr>
        <w:rPr>
          <w:szCs w:val="28"/>
        </w:rPr>
      </w:pPr>
      <w:r w:rsidRPr="00E24145">
        <w:rPr>
          <w:szCs w:val="28"/>
        </w:rPr>
        <w:t xml:space="preserve">Для решения вопросов об условно-досрочном освобождении осужденного, замене неотбытой </w:t>
      </w:r>
      <w:r w:rsidR="00CF36BD" w:rsidRPr="00E24145">
        <w:rPr>
          <w:szCs w:val="28"/>
        </w:rPr>
        <w:t>части наказания более мягким ви</w:t>
      </w:r>
      <w:r w:rsidRPr="00E24145">
        <w:rPr>
          <w:szCs w:val="28"/>
        </w:rPr>
        <w:t>дом наказания, предоставлении ему ежегодного трудового отпуска с правом выезда, других поощрений</w:t>
      </w:r>
      <w:r w:rsidR="00CF36BD" w:rsidRPr="00E24145">
        <w:rPr>
          <w:szCs w:val="28"/>
        </w:rPr>
        <w:t xml:space="preserve"> большое значение имеет его уча</w:t>
      </w:r>
      <w:r w:rsidRPr="00E24145">
        <w:rPr>
          <w:szCs w:val="28"/>
        </w:rPr>
        <w:t>стие в воспитательных мероприят</w:t>
      </w:r>
      <w:r w:rsidR="00CF36BD" w:rsidRPr="00E24145">
        <w:rPr>
          <w:szCs w:val="28"/>
        </w:rPr>
        <w:t>иях, проводимых в отряде, испра</w:t>
      </w:r>
      <w:r w:rsidRPr="00E24145">
        <w:rPr>
          <w:szCs w:val="28"/>
        </w:rPr>
        <w:t>вительном учреждении.</w:t>
      </w:r>
    </w:p>
    <w:p w:rsidR="00DA699F" w:rsidRPr="00E24145" w:rsidRDefault="00DA699F" w:rsidP="00DA699F">
      <w:pPr>
        <w:rPr>
          <w:szCs w:val="28"/>
        </w:rPr>
      </w:pPr>
      <w:r w:rsidRPr="00E24145">
        <w:rPr>
          <w:szCs w:val="28"/>
        </w:rPr>
        <w:t>Широкий круг вопросов, с</w:t>
      </w:r>
      <w:r w:rsidR="00CF36BD" w:rsidRPr="00E24145">
        <w:rPr>
          <w:szCs w:val="28"/>
        </w:rPr>
        <w:t>вязанных с организацией воспита</w:t>
      </w:r>
      <w:r w:rsidRPr="00E24145">
        <w:rPr>
          <w:szCs w:val="28"/>
        </w:rPr>
        <w:t>тельной работы с осужденными, закреплен в подзаконных актах.</w:t>
      </w:r>
    </w:p>
    <w:p w:rsidR="00916058" w:rsidRPr="00E24145" w:rsidRDefault="00DA699F" w:rsidP="00916058">
      <w:pPr>
        <w:rPr>
          <w:szCs w:val="28"/>
        </w:rPr>
      </w:pPr>
      <w:r w:rsidRPr="00E24145">
        <w:rPr>
          <w:szCs w:val="28"/>
        </w:rPr>
        <w:t>В первую очередь необходим</w:t>
      </w:r>
      <w:r w:rsidR="00CF36BD" w:rsidRPr="00E24145">
        <w:rPr>
          <w:szCs w:val="28"/>
        </w:rPr>
        <w:t>о отметить, что Концепция разви</w:t>
      </w:r>
      <w:r w:rsidRPr="00E24145">
        <w:rPr>
          <w:szCs w:val="28"/>
        </w:rPr>
        <w:t xml:space="preserve">тия уголовно-исполнительной системы Российской Федерации до </w:t>
      </w:r>
      <w:r w:rsidR="00916058" w:rsidRPr="00E24145">
        <w:rPr>
          <w:szCs w:val="28"/>
        </w:rPr>
        <w:t xml:space="preserve">2030 г. предусматривает совершенствование воспитательной, психологической и социальной работы с осуждёнными. Эта работа направлена на формирование уважительного </w:t>
      </w:r>
      <w:r w:rsidR="00916058" w:rsidRPr="00E24145">
        <w:rPr>
          <w:szCs w:val="28"/>
        </w:rPr>
        <w:lastRenderedPageBreak/>
        <w:t>отношения к обществу, труду, нормам, правилам и традициям человеческого общежития</w:t>
      </w:r>
    </w:p>
    <w:p w:rsidR="00916058" w:rsidRPr="00E24145" w:rsidRDefault="00916058" w:rsidP="00916058">
      <w:pPr>
        <w:rPr>
          <w:szCs w:val="28"/>
        </w:rPr>
      </w:pPr>
      <w:r w:rsidRPr="00E24145">
        <w:rPr>
          <w:szCs w:val="28"/>
        </w:rPr>
        <w:t>Некоторые направления:</w:t>
      </w:r>
    </w:p>
    <w:p w:rsidR="00916058" w:rsidRPr="00E24145" w:rsidRDefault="00916058" w:rsidP="00916058">
      <w:pPr>
        <w:rPr>
          <w:szCs w:val="28"/>
        </w:rPr>
      </w:pPr>
      <w:r w:rsidRPr="00E24145">
        <w:rPr>
          <w:szCs w:val="28"/>
        </w:rPr>
        <w:t>•</w:t>
      </w:r>
      <w:r w:rsidRPr="00E24145">
        <w:rPr>
          <w:szCs w:val="28"/>
        </w:rPr>
        <w:tab/>
        <w:t>Разработка критериев определения степени исправления осуждённ</w:t>
      </w:r>
      <w:r w:rsidR="00E24145">
        <w:rPr>
          <w:szCs w:val="28"/>
        </w:rPr>
        <w:t>ых и их оценочных показателей.</w:t>
      </w:r>
    </w:p>
    <w:p w:rsidR="00916058" w:rsidRPr="00E24145" w:rsidRDefault="00916058" w:rsidP="00916058">
      <w:pPr>
        <w:rPr>
          <w:szCs w:val="28"/>
        </w:rPr>
      </w:pPr>
      <w:r w:rsidRPr="00E24145">
        <w:rPr>
          <w:szCs w:val="28"/>
        </w:rPr>
        <w:t>•</w:t>
      </w:r>
      <w:r w:rsidRPr="00E24145">
        <w:rPr>
          <w:szCs w:val="28"/>
        </w:rPr>
        <w:tab/>
        <w:t>Создание и развитие системы пробации для помощи лицам, освободившимся из мест лишения свободы, в их ресоциализации и социальной адаптации</w:t>
      </w:r>
    </w:p>
    <w:p w:rsidR="00916058" w:rsidRPr="00E24145" w:rsidRDefault="00916058" w:rsidP="00916058">
      <w:pPr>
        <w:rPr>
          <w:szCs w:val="28"/>
        </w:rPr>
      </w:pPr>
      <w:r w:rsidRPr="00E24145">
        <w:rPr>
          <w:szCs w:val="28"/>
        </w:rPr>
        <w:t>•</w:t>
      </w:r>
      <w:r w:rsidRPr="00E24145">
        <w:rPr>
          <w:szCs w:val="28"/>
        </w:rPr>
        <w:tab/>
        <w:t xml:space="preserve">Увеличение количества </w:t>
      </w:r>
      <w:proofErr w:type="gramStart"/>
      <w:r w:rsidRPr="00E24145">
        <w:rPr>
          <w:szCs w:val="28"/>
        </w:rPr>
        <w:t>свиданий</w:t>
      </w:r>
      <w:proofErr w:type="gramEnd"/>
      <w:r w:rsidRPr="00E24145">
        <w:rPr>
          <w:szCs w:val="28"/>
        </w:rPr>
        <w:t xml:space="preserve"> осуждённых с родственниками, а также количества посылок и телефонных разговоров с ними</w:t>
      </w:r>
    </w:p>
    <w:p w:rsidR="00916058" w:rsidRPr="00E24145" w:rsidRDefault="00916058" w:rsidP="00916058">
      <w:pPr>
        <w:rPr>
          <w:szCs w:val="28"/>
        </w:rPr>
      </w:pPr>
      <w:r w:rsidRPr="00E24145">
        <w:rPr>
          <w:szCs w:val="28"/>
        </w:rPr>
        <w:t>•</w:t>
      </w:r>
      <w:r w:rsidRPr="00E24145">
        <w:rPr>
          <w:szCs w:val="28"/>
        </w:rPr>
        <w:tab/>
        <w:t>Оптимизация перечня вещей и предметов, которые осуждённым запрещается изготавливать, иметь при себе, получать в посылках, передачах, бандеролях либо приобретать</w:t>
      </w:r>
    </w:p>
    <w:p w:rsidR="00916058" w:rsidRPr="00E24145" w:rsidRDefault="00916058" w:rsidP="00916058">
      <w:pPr>
        <w:rPr>
          <w:szCs w:val="28"/>
        </w:rPr>
      </w:pPr>
      <w:r w:rsidRPr="00E24145">
        <w:rPr>
          <w:szCs w:val="28"/>
        </w:rPr>
        <w:t>•</w:t>
      </w:r>
      <w:r w:rsidRPr="00E24145">
        <w:rPr>
          <w:szCs w:val="28"/>
        </w:rPr>
        <w:tab/>
        <w:t>Упрощение порядка передачи книг подозреваемым, обвиняемым и осуждённым</w:t>
      </w:r>
    </w:p>
    <w:p w:rsidR="00916058" w:rsidRPr="00E24145" w:rsidRDefault="00916058" w:rsidP="00916058">
      <w:pPr>
        <w:rPr>
          <w:szCs w:val="28"/>
        </w:rPr>
      </w:pPr>
      <w:r w:rsidRPr="00E24145">
        <w:rPr>
          <w:szCs w:val="28"/>
        </w:rPr>
        <w:t>•</w:t>
      </w:r>
      <w:r w:rsidRPr="00E24145">
        <w:rPr>
          <w:szCs w:val="28"/>
        </w:rPr>
        <w:tab/>
        <w:t>Обеспечение приватности при установлении санузлов во всех учреждениях уголовно-исполнительной системы</w:t>
      </w:r>
    </w:p>
    <w:p w:rsidR="00DA699F" w:rsidRPr="00E24145" w:rsidRDefault="00916058" w:rsidP="00916058">
      <w:pPr>
        <w:rPr>
          <w:szCs w:val="28"/>
        </w:rPr>
      </w:pPr>
      <w:r w:rsidRPr="00E24145">
        <w:rPr>
          <w:szCs w:val="28"/>
        </w:rPr>
        <w:t>•</w:t>
      </w:r>
      <w:r w:rsidRPr="00E24145">
        <w:rPr>
          <w:szCs w:val="28"/>
        </w:rPr>
        <w:tab/>
        <w:t>Создание коммунально-бытовых и санитарно-гигиенических условий содержания подозреваемых, обвиняемых и осуждённых, соответствующих требованиям технических регламентов, стандартов, строительных норм и правил.</w:t>
      </w:r>
    </w:p>
    <w:p w:rsidR="00DA699F" w:rsidRPr="00E24145" w:rsidRDefault="00DA699F" w:rsidP="00DA699F">
      <w:pPr>
        <w:rPr>
          <w:szCs w:val="28"/>
        </w:rPr>
      </w:pPr>
      <w:r w:rsidRPr="00E24145">
        <w:rPr>
          <w:szCs w:val="28"/>
        </w:rPr>
        <w:t>Кроме указанных документов в процессе исполнения наказания в виде лишения свободы примен</w:t>
      </w:r>
      <w:r w:rsidR="00CF36BD" w:rsidRPr="00E24145">
        <w:rPr>
          <w:szCs w:val="28"/>
        </w:rPr>
        <w:t>яется ряд подзаконных актов, не</w:t>
      </w:r>
      <w:r w:rsidRPr="00E24145">
        <w:rPr>
          <w:szCs w:val="28"/>
        </w:rPr>
        <w:t>посредственно регулирующих организацию отдельных направлений воспитательной работы с осужденными.</w:t>
      </w:r>
    </w:p>
    <w:p w:rsidR="00BC1F7B" w:rsidRPr="00E24145" w:rsidRDefault="00BC1F7B" w:rsidP="00DA699F">
      <w:pPr>
        <w:rPr>
          <w:rStyle w:val="a5"/>
          <w:rFonts w:cs="Times New Roman"/>
          <w:szCs w:val="28"/>
        </w:rPr>
      </w:pPr>
      <w:r w:rsidRPr="00E24145">
        <w:rPr>
          <w:rFonts w:cs="Times New Roman"/>
          <w:szCs w:val="28"/>
        </w:rPr>
        <w:t>Приказом Минюста Р</w:t>
      </w:r>
      <w:r w:rsidR="00C549CB" w:rsidRPr="00E24145">
        <w:rPr>
          <w:rFonts w:cs="Times New Roman"/>
          <w:szCs w:val="28"/>
        </w:rPr>
        <w:t>оссии 350 от 29.11.23</w:t>
      </w:r>
      <w:r w:rsidRPr="00E24145">
        <w:rPr>
          <w:rFonts w:cs="Times New Roman"/>
          <w:szCs w:val="28"/>
        </w:rPr>
        <w:t xml:space="preserve"> «</w:t>
      </w:r>
      <w:r w:rsidRPr="00E24145">
        <w:rPr>
          <w:rStyle w:val="a5"/>
          <w:rFonts w:cs="Times New Roman"/>
          <w:szCs w:val="28"/>
        </w:rPr>
        <w:t xml:space="preserve">О ресоциализации, социальной адаптации и социальной реабилитации лиц, в отношении которых применяется пробация в соответствии с Федеральным законом от 06.02.2023 №10-ФЗ «О пробации в Российской Федерации» </w:t>
      </w:r>
    </w:p>
    <w:p w:rsidR="00BC1F7B" w:rsidRPr="00E24145" w:rsidRDefault="00BC1F7B" w:rsidP="00BC1F7B">
      <w:pPr>
        <w:spacing w:before="100" w:beforeAutospacing="1" w:after="120" w:line="330" w:lineRule="atLeast"/>
        <w:rPr>
          <w:rFonts w:eastAsia="Times New Roman" w:cs="Times New Roman"/>
          <w:szCs w:val="28"/>
          <w:lang w:eastAsia="ru-RU" w:bidi="ar-SA"/>
        </w:rPr>
      </w:pPr>
      <w:r w:rsidRPr="00BC1F7B">
        <w:rPr>
          <w:rFonts w:eastAsia="Times New Roman" w:cs="Times New Roman"/>
          <w:szCs w:val="28"/>
          <w:lang w:eastAsia="ru-RU" w:bidi="ar-SA"/>
        </w:rPr>
        <w:t>Утверждён порядок осуществления социальной и воспитательной работы с осуждёнными к наказаниям в виде принудительных работ или лишения свободы, а также оказания им психологической помощи. </w:t>
      </w:r>
      <w:r w:rsidRPr="00E24145">
        <w:rPr>
          <w:rFonts w:eastAsia="Times New Roman" w:cs="Times New Roman"/>
          <w:szCs w:val="28"/>
          <w:lang w:eastAsia="ru-RU" w:bidi="ar-SA"/>
        </w:rPr>
        <w:t xml:space="preserve"> </w:t>
      </w:r>
    </w:p>
    <w:p w:rsidR="00BC1F7B" w:rsidRPr="00BC1F7B" w:rsidRDefault="00BC1F7B" w:rsidP="00BC1F7B">
      <w:pPr>
        <w:spacing w:before="100" w:beforeAutospacing="1" w:after="120" w:line="330" w:lineRule="atLeast"/>
        <w:rPr>
          <w:rFonts w:eastAsia="Times New Roman" w:cs="Times New Roman"/>
          <w:szCs w:val="28"/>
          <w:lang w:eastAsia="ru-RU" w:bidi="ar-SA"/>
        </w:rPr>
      </w:pPr>
      <w:r w:rsidRPr="00BC1F7B">
        <w:rPr>
          <w:rFonts w:eastAsia="Times New Roman" w:cs="Times New Roman"/>
          <w:szCs w:val="28"/>
          <w:lang w:eastAsia="ru-RU" w:bidi="ar-SA"/>
        </w:rPr>
        <w:t>Определён порядок проведения воспитательной работы с учётом индивидуальных особенностей личности и характера осуждённых, а также обстоятельст</w:t>
      </w:r>
      <w:r w:rsidRPr="00E24145">
        <w:rPr>
          <w:rFonts w:eastAsia="Times New Roman" w:cs="Times New Roman"/>
          <w:szCs w:val="28"/>
          <w:lang w:eastAsia="ru-RU" w:bidi="ar-SA"/>
        </w:rPr>
        <w:t>в совершённых ими преступлений.</w:t>
      </w:r>
    </w:p>
    <w:p w:rsidR="00BC1F7B" w:rsidRPr="00E24145" w:rsidRDefault="00BC1F7B" w:rsidP="00BC1F7B">
      <w:pPr>
        <w:spacing w:after="0" w:line="240" w:lineRule="atLeast"/>
        <w:rPr>
          <w:rFonts w:eastAsia="Times New Roman" w:cs="Times New Roman"/>
          <w:color w:val="0000FF"/>
          <w:szCs w:val="28"/>
          <w:lang w:eastAsia="ru-RU" w:bidi="ar-SA"/>
        </w:rPr>
      </w:pPr>
      <w:r w:rsidRPr="00BC1F7B">
        <w:rPr>
          <w:rFonts w:eastAsia="Times New Roman" w:cs="Times New Roman"/>
          <w:szCs w:val="28"/>
          <w:lang w:eastAsia="ru-RU" w:bidi="ar-SA"/>
        </w:rPr>
        <w:lastRenderedPageBreak/>
        <w:t>Установлены цели воспитательной работы: формирование новой системы установок, норм и моральных ценностей, профилактика совершения осуждёнными повторных преступлений и правонарушений. </w:t>
      </w:r>
      <w:r w:rsidRPr="00E24145">
        <w:rPr>
          <w:rFonts w:eastAsia="Times New Roman" w:cs="Times New Roman"/>
          <w:szCs w:val="28"/>
          <w:lang w:eastAsia="ru-RU" w:bidi="ar-SA"/>
        </w:rPr>
        <w:fldChar w:fldCharType="begin"/>
      </w:r>
      <w:r w:rsidRPr="00BC1F7B">
        <w:rPr>
          <w:rFonts w:eastAsia="Times New Roman" w:cs="Times New Roman"/>
          <w:szCs w:val="28"/>
          <w:lang w:eastAsia="ru-RU" w:bidi="ar-SA"/>
        </w:rPr>
        <w:instrText xml:space="preserve"> HYPERLINK "https://www.garant.ru/products/ipo/prime/doc/408001585/" \t "_blank" </w:instrText>
      </w:r>
      <w:r w:rsidRPr="00E24145">
        <w:rPr>
          <w:rFonts w:eastAsia="Times New Roman" w:cs="Times New Roman"/>
          <w:szCs w:val="28"/>
          <w:lang w:eastAsia="ru-RU" w:bidi="ar-SA"/>
        </w:rPr>
        <w:fldChar w:fldCharType="separate"/>
      </w:r>
    </w:p>
    <w:p w:rsidR="00DA699F" w:rsidRPr="00E24145" w:rsidRDefault="00BC1F7B" w:rsidP="00BC1F7B">
      <w:pPr>
        <w:rPr>
          <w:szCs w:val="28"/>
        </w:rPr>
      </w:pPr>
      <w:r w:rsidRPr="00E24145">
        <w:rPr>
          <w:rFonts w:eastAsia="Times New Roman" w:cs="Times New Roman"/>
          <w:color w:val="0000FF"/>
          <w:szCs w:val="28"/>
          <w:lang w:eastAsia="ru-RU" w:bidi="ar-SA"/>
        </w:rPr>
        <w:br/>
      </w:r>
      <w:r w:rsidRPr="00E24145">
        <w:rPr>
          <w:rFonts w:eastAsia="Times New Roman" w:cs="Times New Roman"/>
          <w:szCs w:val="28"/>
          <w:lang w:eastAsia="ru-RU" w:bidi="ar-SA"/>
        </w:rPr>
        <w:fldChar w:fldCharType="end"/>
      </w:r>
      <w:r w:rsidR="00DA699F" w:rsidRPr="00E24145">
        <w:rPr>
          <w:szCs w:val="28"/>
        </w:rPr>
        <w:t>Организация воспитательных мероприятий в исправительных учреждениях осуществляется в соответствии с установленными правилами внутреннего распорядка и не должна нарушать режим отбывания наказания.</w:t>
      </w:r>
    </w:p>
    <w:p w:rsidR="00DA699F" w:rsidRPr="00E24145" w:rsidRDefault="00DA699F" w:rsidP="00DA699F">
      <w:pPr>
        <w:rPr>
          <w:szCs w:val="28"/>
        </w:rPr>
      </w:pPr>
      <w:r w:rsidRPr="00E24145">
        <w:rPr>
          <w:szCs w:val="28"/>
        </w:rPr>
        <w:t>Кроме того, опыт организа</w:t>
      </w:r>
      <w:r w:rsidR="00CF36BD" w:rsidRPr="00E24145">
        <w:rPr>
          <w:szCs w:val="28"/>
        </w:rPr>
        <w:t>ции воспитательной работы с осу</w:t>
      </w:r>
      <w:r w:rsidRPr="00E24145">
        <w:rPr>
          <w:szCs w:val="28"/>
        </w:rPr>
        <w:t xml:space="preserve">жденными, передовые методы и </w:t>
      </w:r>
      <w:r w:rsidR="00CF36BD" w:rsidRPr="00E24145">
        <w:rPr>
          <w:szCs w:val="28"/>
        </w:rPr>
        <w:t>формы работы должны соответству</w:t>
      </w:r>
      <w:r w:rsidRPr="00E24145">
        <w:rPr>
          <w:szCs w:val="28"/>
        </w:rPr>
        <w:t>ющим образом накапливаться и распространяться.</w:t>
      </w:r>
    </w:p>
    <w:p w:rsidR="00DA699F" w:rsidRPr="00E24145" w:rsidRDefault="00DA699F" w:rsidP="00DA699F">
      <w:pPr>
        <w:rPr>
          <w:szCs w:val="28"/>
        </w:rPr>
      </w:pPr>
      <w:r w:rsidRPr="00E24145">
        <w:rPr>
          <w:szCs w:val="28"/>
        </w:rPr>
        <w:t>На подзаконном уровне ре</w:t>
      </w:r>
      <w:r w:rsidR="00CF36BD" w:rsidRPr="00E24145">
        <w:rPr>
          <w:szCs w:val="28"/>
        </w:rPr>
        <w:t>шены вопросы по материально-тех</w:t>
      </w:r>
      <w:r w:rsidRPr="00E24145">
        <w:rPr>
          <w:szCs w:val="28"/>
        </w:rPr>
        <w:t>ническому обеспечению воспитательной работы.</w:t>
      </w:r>
    </w:p>
    <w:p w:rsidR="00EB1B11" w:rsidRPr="00E24145" w:rsidRDefault="00EB1B11" w:rsidP="00EB1B11">
      <w:pPr>
        <w:shd w:val="clear" w:color="auto" w:fill="FFFFFF"/>
        <w:spacing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</w:pPr>
      <w:r w:rsidRPr="00E24145"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  <w:t>УИК РФ Статья 109. Воспитательная работа с осужденными к лишению свободы</w:t>
      </w:r>
    </w:p>
    <w:p w:rsidR="00EB1B11" w:rsidRPr="00E24145" w:rsidRDefault="00EB1B11" w:rsidP="00EB1B11">
      <w:pPr>
        <w:shd w:val="clear" w:color="auto" w:fill="FFFFFF"/>
        <w:spacing w:after="0" w:line="360" w:lineRule="atLeast"/>
        <w:rPr>
          <w:rFonts w:eastAsia="Times New Roman" w:cs="Times New Roman"/>
          <w:color w:val="000000"/>
          <w:szCs w:val="28"/>
          <w:lang w:eastAsia="ru-RU" w:bidi="ar-SA"/>
        </w:rPr>
      </w:pPr>
      <w:r w:rsidRPr="00E24145">
        <w:rPr>
          <w:rFonts w:eastAsia="Times New Roman" w:cs="Times New Roman"/>
          <w:color w:val="000000"/>
          <w:szCs w:val="28"/>
          <w:lang w:eastAsia="ru-RU" w:bidi="ar-SA"/>
        </w:rPr>
        <w:t>1. Воспитательная </w:t>
      </w:r>
      <w:hyperlink r:id="rId5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работа</w:t>
        </w:r>
      </w:hyperlink>
      <w:r w:rsidRPr="00E24145">
        <w:rPr>
          <w:rFonts w:eastAsia="Times New Roman" w:cs="Times New Roman"/>
          <w:color w:val="000000"/>
          <w:szCs w:val="28"/>
          <w:lang w:eastAsia="ru-RU" w:bidi="ar-SA"/>
        </w:rPr>
        <w:t> с осужденными к лишению свободы направлена на их исправление, формирование у осужденных уважительного отношения к человеку, обществу, труду, нормам, правилам и традициям человеческого общежития, на повышение их образовательного и культурного уровня.</w:t>
      </w:r>
    </w:p>
    <w:p w:rsidR="00EB1B11" w:rsidRPr="00E24145" w:rsidRDefault="00EB1B11" w:rsidP="00EB1B11">
      <w:pPr>
        <w:shd w:val="clear" w:color="auto" w:fill="FFFFFF"/>
        <w:spacing w:after="0" w:line="360" w:lineRule="atLeast"/>
        <w:rPr>
          <w:rFonts w:eastAsia="Times New Roman" w:cs="Times New Roman"/>
          <w:color w:val="000000"/>
          <w:szCs w:val="28"/>
          <w:lang w:eastAsia="ru-RU" w:bidi="ar-SA"/>
        </w:rPr>
      </w:pPr>
      <w:r w:rsidRPr="00E24145">
        <w:rPr>
          <w:rFonts w:eastAsia="Times New Roman" w:cs="Times New Roman"/>
          <w:color w:val="000000"/>
          <w:szCs w:val="28"/>
          <w:lang w:eastAsia="ru-RU" w:bidi="ar-SA"/>
        </w:rPr>
        <w:t>2. Участие осужденных в проводимых воспитательных мероприятиях учитывается при определении степени их исправления, а также при применении к ним мер поощрения и взыскания.</w:t>
      </w:r>
    </w:p>
    <w:p w:rsidR="00EB1B11" w:rsidRPr="00E24145" w:rsidRDefault="00EB1B11" w:rsidP="00EB1B11">
      <w:pPr>
        <w:shd w:val="clear" w:color="auto" w:fill="FFFFFF"/>
        <w:spacing w:after="0" w:line="360" w:lineRule="atLeast"/>
        <w:rPr>
          <w:rFonts w:eastAsia="Times New Roman" w:cs="Times New Roman"/>
          <w:color w:val="000000"/>
          <w:szCs w:val="28"/>
          <w:lang w:eastAsia="ru-RU" w:bidi="ar-SA"/>
        </w:rPr>
      </w:pPr>
      <w:r w:rsidRPr="00E24145">
        <w:rPr>
          <w:rFonts w:eastAsia="Times New Roman" w:cs="Times New Roman"/>
          <w:color w:val="000000"/>
          <w:szCs w:val="28"/>
          <w:lang w:eastAsia="ru-RU" w:bidi="ar-SA"/>
        </w:rPr>
        <w:t>3. Распорядком дня исправительного учреждения могут быть предусмотрены воспитательные мероприятия, участие в которых обязательно для осужденных.</w:t>
      </w:r>
    </w:p>
    <w:p w:rsidR="00EB1B11" w:rsidRPr="00E24145" w:rsidRDefault="00EB1B11" w:rsidP="00EB1B11">
      <w:pPr>
        <w:shd w:val="clear" w:color="auto" w:fill="FFFFFF"/>
        <w:spacing w:after="0" w:line="360" w:lineRule="atLeast"/>
        <w:rPr>
          <w:rFonts w:eastAsia="Times New Roman" w:cs="Times New Roman"/>
          <w:color w:val="000000"/>
          <w:szCs w:val="28"/>
          <w:lang w:eastAsia="ru-RU" w:bidi="ar-SA"/>
        </w:rPr>
      </w:pPr>
      <w:r w:rsidRPr="00E24145">
        <w:rPr>
          <w:rFonts w:eastAsia="Times New Roman" w:cs="Times New Roman"/>
          <w:color w:val="000000"/>
          <w:szCs w:val="28"/>
          <w:lang w:eastAsia="ru-RU" w:bidi="ar-SA"/>
        </w:rPr>
        <w:t>4. Воспитательная работа с осужденными проводится с учетом индивидуальных особенностей личности и характера осужденных и обстоятельств совершенных ими преступлений.</w:t>
      </w:r>
    </w:p>
    <w:p w:rsidR="00EB1B11" w:rsidRPr="00E24145" w:rsidRDefault="00EB1B11" w:rsidP="00EB1B11">
      <w:pPr>
        <w:shd w:val="clear" w:color="auto" w:fill="FFFFFF"/>
        <w:spacing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</w:pPr>
      <w:r w:rsidRPr="00E24145"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  <w:t>УИК РФ Статья 110. Основные формы и методы воспитательной работы с осужденными к лишению свободы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1. В исправительных учреждениях осуществляется нравственное, правовое, трудовое, физическое и иное воспитание осужденных к лишению свободы, способствующее их исправлению.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2. Воспитательная работа с осужденными организуется дифференцированно с учетом вида исправительного учреждения, срока наказания, условий содержания в индивидуальных, групповых и массовых формах на основе психолого-педагогических методов.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 xml:space="preserve">3. Для организации воспитательной работы с осужденными в исправительных учреждениях создается материально-техническая база в </w:t>
      </w:r>
      <w:r w:rsidRPr="00E24145">
        <w:rPr>
          <w:rFonts w:eastAsia="Times New Roman" w:cs="Times New Roman"/>
          <w:szCs w:val="28"/>
          <w:lang w:eastAsia="ru-RU" w:bidi="ar-SA"/>
        </w:rPr>
        <w:lastRenderedPageBreak/>
        <w:t>соответствии с </w:t>
      </w:r>
      <w:hyperlink r:id="rId6" w:anchor="dst100009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нормами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, утвержденными Правительством Российской Федерации.</w:t>
      </w:r>
    </w:p>
    <w:p w:rsidR="00EB1B11" w:rsidRPr="00E24145" w:rsidRDefault="00EB1B11" w:rsidP="00EB1B11">
      <w:pPr>
        <w:shd w:val="clear" w:color="auto" w:fill="FFFFFF"/>
        <w:spacing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</w:pPr>
      <w:r w:rsidRPr="00E24145"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  <w:t>УИК РФ Статья 112. Общее образование осужденных к лишению свободы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1. В исправительных учреждениях </w:t>
      </w:r>
      <w:hyperlink r:id="rId7" w:anchor="dst100016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организуется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обязательное получение осужденными к лишению свободы, не достигшими возраста 30 лет, общего образования.</w:t>
      </w:r>
    </w:p>
    <w:p w:rsidR="00EB1B11" w:rsidRPr="00E24145" w:rsidRDefault="00EB1B11" w:rsidP="00C549CB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3. Для сдачи экзаменов обучающиеся осужденные освобождаются от работы в соответствии с </w:t>
      </w:r>
      <w:hyperlink r:id="rId8" w:anchor="dst1937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законодательством</w:t>
        </w:r>
      </w:hyperlink>
      <w:r w:rsidR="00C549CB" w:rsidRPr="00E24145">
        <w:rPr>
          <w:rFonts w:eastAsia="Times New Roman" w:cs="Times New Roman"/>
          <w:szCs w:val="28"/>
          <w:lang w:eastAsia="ru-RU" w:bidi="ar-SA"/>
        </w:rPr>
        <w:t> Российской Федерации о труде.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4. Получение осужденными основного общего и среднего общего образования поощряется и учитывается при определении степени их исправления.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5. Педагогические коллективы образовательных организаций субъектов Российской Федерации оказывают помощь администрации исправительного учреждения в воспитательной работе с осужденными.</w:t>
      </w:r>
    </w:p>
    <w:p w:rsidR="00EB1B11" w:rsidRPr="00E24145" w:rsidRDefault="00EB1B11" w:rsidP="00EB1B11">
      <w:pPr>
        <w:shd w:val="clear" w:color="auto" w:fill="FFFFFF"/>
        <w:spacing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</w:pPr>
      <w:r w:rsidRPr="00E24145"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  <w:t>УИК РФ Статья 113. Меры поощрения, применяемые к осужденным к лишению свободы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1. За хорошее поведение, добросовестное отношение к труду, обучению, активное участие в воспитательных мероприятиях к осужденным к лишению свободы могут применяться следующие меры поощрения: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а) благодарность;</w:t>
      </w:r>
    </w:p>
    <w:p w:rsidR="00EB1B11" w:rsidRPr="00E24145" w:rsidRDefault="00EB1B11" w:rsidP="00EB1B11">
      <w:pPr>
        <w:shd w:val="clear" w:color="auto" w:fill="FFFFFF"/>
        <w:spacing w:before="210" w:after="0" w:line="240" w:lineRule="auto"/>
        <w:ind w:firstLine="540"/>
        <w:rPr>
          <w:rFonts w:eastAsia="Times New Roman" w:cs="Times New Roman"/>
          <w:color w:val="000000"/>
          <w:szCs w:val="28"/>
          <w:lang w:eastAsia="ru-RU" w:bidi="ar-SA"/>
        </w:rPr>
      </w:pPr>
      <w:r w:rsidRPr="00E24145">
        <w:rPr>
          <w:rFonts w:eastAsia="Times New Roman" w:cs="Times New Roman"/>
          <w:color w:val="000000"/>
          <w:szCs w:val="28"/>
          <w:lang w:eastAsia="ru-RU" w:bidi="ar-SA"/>
        </w:rPr>
        <w:t>б) награждение подарком;</w:t>
      </w:r>
    </w:p>
    <w:p w:rsidR="00EB1B11" w:rsidRPr="00E24145" w:rsidRDefault="00EB1B11" w:rsidP="00EB1B11">
      <w:pPr>
        <w:shd w:val="clear" w:color="auto" w:fill="FFFFFF"/>
        <w:spacing w:before="210" w:after="0" w:line="240" w:lineRule="auto"/>
        <w:ind w:firstLine="540"/>
        <w:rPr>
          <w:rFonts w:eastAsia="Times New Roman" w:cs="Times New Roman"/>
          <w:color w:val="000000"/>
          <w:szCs w:val="28"/>
          <w:lang w:eastAsia="ru-RU" w:bidi="ar-SA"/>
        </w:rPr>
      </w:pPr>
      <w:r w:rsidRPr="00E24145">
        <w:rPr>
          <w:rFonts w:eastAsia="Times New Roman" w:cs="Times New Roman"/>
          <w:color w:val="000000"/>
          <w:szCs w:val="28"/>
          <w:lang w:eastAsia="ru-RU" w:bidi="ar-SA"/>
        </w:rPr>
        <w:t>в) денежная премия;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г) разрешение на получение дополнительной посылки или передачи;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д) утратил силу. - Федеральный </w:t>
      </w:r>
      <w:hyperlink r:id="rId9" w:anchor="dst100222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закон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от 08.12.2003 N 161-ФЗ;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е) предоставление дополнительного краткосрочного или длительного свидания;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ж) разрешение дополнительно расходовать деньги в размере до трех тысяч рублей на покупку продуктов питания и предметов первой необходимости;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з) увеличение времени прогулки осужденным, содержащимся в строгих условиях отбывания наказания в исправительных колониях и тюрьмах, до трех часов в день на срок до одного месяца;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и) досрочное снятие ранее наложенного взыскания.</w:t>
      </w:r>
    </w:p>
    <w:p w:rsidR="00EB1B11" w:rsidRPr="00E24145" w:rsidRDefault="00EB1B11" w:rsidP="00C549CB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 xml:space="preserve">2. К осужденным, отбывающим наказание в колониях-поселениях, может применяться мера поощрения в виде разрешения на проведение за пределами колонии-поселения выходных и </w:t>
      </w:r>
      <w:r w:rsidR="00C549CB" w:rsidRPr="00E24145">
        <w:rPr>
          <w:rFonts w:eastAsia="Times New Roman" w:cs="Times New Roman"/>
          <w:szCs w:val="28"/>
          <w:lang w:eastAsia="ru-RU" w:bidi="ar-SA"/>
        </w:rPr>
        <w:t>праздничных дней.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4. В целях дальнейшего исправления положительно характеризующийся осужденный может быть представлен к замене неотбытой части наказания более мягким видом наказания после фактического отбытия указанной в законе части срока наказания.</w:t>
      </w:r>
    </w:p>
    <w:p w:rsidR="00EB1B11" w:rsidRPr="00E24145" w:rsidRDefault="00EB1B11" w:rsidP="00EB1B11">
      <w:pPr>
        <w:shd w:val="clear" w:color="auto" w:fill="FFFFFF"/>
        <w:spacing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</w:pPr>
      <w:r w:rsidRPr="00E24145"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  <w:lastRenderedPageBreak/>
        <w:t>УИК РФ Статья 114. Порядок применения мер поощрения к осужденным к лишению свободы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1. Благодарность объявляется в устной или письменной форме, остальные поощрения только в письменной форме.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2. В порядке поощрения осужденным в течение года может быть разрешено получение дополнительно до четырех посылок или передач и предоставлено дополнительно до четырех краткосрочных или длительных свиданий.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3. Досрочное снятие ранее наложенного взыскания допускается не ранее трех месяцев со дня наложения взысканий, указанных в </w:t>
      </w:r>
      <w:hyperlink r:id="rId10" w:anchor="dst100657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пунктах "а"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и </w:t>
      </w:r>
      <w:hyperlink r:id="rId11" w:anchor="dst101258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"б" части первой статьи 115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и </w:t>
      </w:r>
      <w:hyperlink r:id="rId12" w:anchor="dst100853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пунктах "а"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и </w:t>
      </w:r>
      <w:hyperlink r:id="rId13" w:anchor="dst100854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"б" статьи 136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настоящего Кодекса, и не ранее шести месяцев со дня отбытия взысканий, указанных в </w:t>
      </w:r>
      <w:hyperlink r:id="rId14" w:anchor="dst100659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пунктах "в"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, </w:t>
      </w:r>
      <w:hyperlink r:id="rId15" w:anchor="dst100660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"г"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, </w:t>
      </w:r>
      <w:hyperlink r:id="rId16" w:anchor="dst100661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"д"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и </w:t>
      </w:r>
      <w:hyperlink r:id="rId17" w:anchor="dst100662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"е" части первой статьи 115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настоящего Кодекса.</w:t>
      </w:r>
    </w:p>
    <w:p w:rsidR="00EB1B11" w:rsidRPr="00E24145" w:rsidRDefault="00EB1B11" w:rsidP="00BC1F7B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4. К осужденному, имеющему неснятое или непогашенное взыскание, может быть применено поощрение только в виде досрочного снят</w:t>
      </w:r>
      <w:r w:rsidR="00BC1F7B" w:rsidRPr="00E24145">
        <w:rPr>
          <w:rFonts w:eastAsia="Times New Roman" w:cs="Times New Roman"/>
          <w:szCs w:val="28"/>
          <w:lang w:eastAsia="ru-RU" w:bidi="ar-SA"/>
        </w:rPr>
        <w:t>ия ранее наложенного взыскания.</w:t>
      </w:r>
    </w:p>
    <w:p w:rsidR="00EB1B11" w:rsidRPr="00E24145" w:rsidRDefault="00EB1B11" w:rsidP="00EB1B11">
      <w:pPr>
        <w:shd w:val="clear" w:color="auto" w:fill="FFFFFF"/>
        <w:spacing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</w:pPr>
      <w:r w:rsidRPr="00E24145"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  <w:t>УИК РФ Статья 115. Меры взыскания, применяемые к осужденным к лишению свободы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1. За нарушение установленного порядка отбывания наказания к осужденным к лишению свободы могут применяться следующие меры взыскания: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а) выговор;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б) дисциплинарный штраф в размере от одной тысячи до двух тысяч рублей;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в) водворение осужденных, содержащихся в исправительных колониях или тюрьмах, в штрафной изолятор на срок до 15 суток;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г) перевод осужденных мужчин, являющихся злостными нарушителями установленного порядка отбывания наказания, содержащихся в исправительных колониях общего и строгого режимов, в помещения камерного типа, а в исправительных колониях особого режима и тюрьмах - в одиночные камеры на срок до шести месяцев;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д) перевод осужденных мужчин, являющихся злостными нарушителями установленного порядка отбывания наказания, в единые помещения камерного типа на срок до одного года;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е) перевод осужденных женщин, являющихся злостными нарушителями установленного порядка отбывания наказания, в помещения камерного типа на срок до трех месяцев.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2. К осужденным, отбывающим лишение свободы в колониях-поселениях, могут применяться взыскания в виде отмены права проживания вне общежития и запрещения выхода за пределы общежития в свободное от работы время на срок до 30 дней.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3. К осужденным, отбывающим лишение свободы в колониях-поселениях, не применяются взыскания, предусмотренные </w:t>
      </w:r>
      <w:hyperlink r:id="rId18" w:anchor="dst100660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пунктами "г"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, </w:t>
      </w:r>
      <w:hyperlink r:id="rId19" w:anchor="dst100661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"д"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и </w:t>
      </w:r>
      <w:hyperlink r:id="rId20" w:anchor="dst100662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"е" части первой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настоящей статьи.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4. Утратил силу. - Федеральный </w:t>
      </w:r>
      <w:hyperlink r:id="rId21" w:anchor="dst100008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закон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от 09.05.2005 N 46-ФЗ.</w:t>
      </w:r>
    </w:p>
    <w:p w:rsidR="00EB1B11" w:rsidRPr="00E24145" w:rsidRDefault="00EB1B11" w:rsidP="00EB1B11">
      <w:pPr>
        <w:shd w:val="clear" w:color="auto" w:fill="FFFFFF"/>
        <w:spacing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</w:pPr>
      <w:r w:rsidRPr="00E24145"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  <w:lastRenderedPageBreak/>
        <w:t>УИК РФ Статья 116. Злостное нарушение установленного порядка отбывания наказания осужденными к лишению свободы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1. Злостным нарушением осужденными к лишению свободы установленного порядка отбывания наказания являются: употребление спиртных напитков либо наркотических средств или психотропных веществ; мелкое хулиганство; угроза, неповиновение представителям администрации исправительного учреждения или их оскорбление при отсутствии признаков преступления; изготовление, хранение или передача запрещенных предметов; уклонение от исполнения принудительных мер медицинского характера или от обязательного лечения, назначенного судом или решением медицинской комиссии; организация забастовок или иных групповых неповиновений, а равно активное участие в них; мужеложство, лесбиянство; организация группировок осужденных, направленных на совершение указанных в настоящей статье правонарушений, а равно активное участие в них; отказ от работы или прекращение работы без уважительных причин.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2. Злостным может быть признано также совершение в течение одного года повторного нарушения установленного порядка отбывания наказания, если за каждое из этих нарушений осужденный был подвергнут взысканию в виде водворения в штрафной или дисциплинарный изолятор.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3. Осужденный, совершивший указанные в </w:t>
      </w:r>
      <w:hyperlink r:id="rId22" w:anchor="dst100667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частях первой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и </w:t>
      </w:r>
      <w:hyperlink r:id="rId23" w:anchor="dst101145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второй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настоящей статьи нарушения, признается злостным нарушителем установленного порядка отбывания наказания при условии назначения ему взыскания, предусмотренного </w:t>
      </w:r>
      <w:hyperlink r:id="rId24" w:anchor="dst100659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пунктами "в"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, </w:t>
      </w:r>
      <w:hyperlink r:id="rId25" w:anchor="dst100660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"г"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, </w:t>
      </w:r>
      <w:hyperlink r:id="rId26" w:anchor="dst100661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"д"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и </w:t>
      </w:r>
      <w:hyperlink r:id="rId27" w:anchor="dst100662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"е" части первой статьи 115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и </w:t>
      </w:r>
      <w:hyperlink r:id="rId28" w:anchor="dst100854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пунктом "б" статьи 136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настоящего Кодекса.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4. Осужденный признается злостным нарушителем установленного порядка отбывания наказания постановлением начальника исправительного учреждения по представлению дисциплинарной комиссии исправительного учреждения одновременно с наложением взыскания.</w:t>
      </w:r>
    </w:p>
    <w:p w:rsidR="00EB1B11" w:rsidRPr="00E24145" w:rsidRDefault="00EB1B11" w:rsidP="00BC1F7B">
      <w:pPr>
        <w:shd w:val="clear" w:color="auto" w:fill="FFFFFF"/>
        <w:spacing w:before="360" w:after="0" w:line="240" w:lineRule="auto"/>
        <w:rPr>
          <w:rFonts w:eastAsia="Times New Roman" w:cs="Times New Roman"/>
          <w:color w:val="000000"/>
          <w:szCs w:val="28"/>
          <w:lang w:eastAsia="ru-RU" w:bidi="ar-SA"/>
        </w:rPr>
      </w:pPr>
      <w:r w:rsidRPr="00E24145">
        <w:rPr>
          <w:rFonts w:eastAsia="Times New Roman" w:cs="Times New Roman"/>
          <w:color w:val="000000"/>
          <w:szCs w:val="28"/>
          <w:lang w:eastAsia="ru-RU" w:bidi="ar-SA"/>
        </w:rPr>
        <w:t>5. </w:t>
      </w:r>
      <w:hyperlink r:id="rId29" w:anchor="dst100011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Типовое положение</w:t>
        </w:r>
      </w:hyperlink>
      <w:r w:rsidRPr="00E24145">
        <w:rPr>
          <w:rFonts w:eastAsia="Times New Roman" w:cs="Times New Roman"/>
          <w:color w:val="000000"/>
          <w:szCs w:val="28"/>
          <w:lang w:eastAsia="ru-RU" w:bidi="ar-SA"/>
        </w:rPr>
        <w:t> о дисциплинарной комиссии исправительного учреждения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исполнения уголовных наказаний.</w:t>
      </w:r>
    </w:p>
    <w:p w:rsidR="00EB1B11" w:rsidRPr="00E24145" w:rsidRDefault="00EB1B11" w:rsidP="00BC1F7B">
      <w:pPr>
        <w:shd w:val="clear" w:color="auto" w:fill="FFFFFF"/>
        <w:spacing w:before="210" w:after="0" w:line="240" w:lineRule="auto"/>
        <w:rPr>
          <w:rFonts w:eastAsia="Times New Roman" w:cs="Times New Roman"/>
          <w:color w:val="000000"/>
          <w:szCs w:val="28"/>
          <w:lang w:eastAsia="ru-RU" w:bidi="ar-SA"/>
        </w:rPr>
      </w:pPr>
      <w:r w:rsidRPr="00E24145">
        <w:rPr>
          <w:rFonts w:eastAsia="Times New Roman" w:cs="Times New Roman"/>
          <w:color w:val="000000"/>
          <w:szCs w:val="28"/>
          <w:lang w:eastAsia="ru-RU" w:bidi="ar-SA"/>
        </w:rPr>
        <w:t>6. Осужденный перестает являться злостным нарушителем установленного порядка отбывания наказания одновременно с досрочным снятием ранее наложенного взыскания, в связи с которым он был признан злостным нарушителем установленного порядка отбывания наказания, при условии отсутствия иных взысканий либо в случае, если в течение года со дня отбытия дисциплинарного взыскания, предусмотренного </w:t>
      </w:r>
      <w:hyperlink r:id="rId30" w:anchor="dst100659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пунктами "в"</w:t>
        </w:r>
      </w:hyperlink>
      <w:r w:rsidRPr="00E24145">
        <w:rPr>
          <w:rFonts w:eastAsia="Times New Roman" w:cs="Times New Roman"/>
          <w:color w:val="000000"/>
          <w:szCs w:val="28"/>
          <w:lang w:eastAsia="ru-RU" w:bidi="ar-SA"/>
        </w:rPr>
        <w:t>, </w:t>
      </w:r>
      <w:hyperlink r:id="rId31" w:anchor="dst1119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"г"</w:t>
        </w:r>
      </w:hyperlink>
      <w:r w:rsidRPr="00E24145">
        <w:rPr>
          <w:rFonts w:eastAsia="Times New Roman" w:cs="Times New Roman"/>
          <w:color w:val="000000"/>
          <w:szCs w:val="28"/>
          <w:lang w:eastAsia="ru-RU" w:bidi="ar-SA"/>
        </w:rPr>
        <w:t>, </w:t>
      </w:r>
      <w:hyperlink r:id="rId32" w:anchor="dst100661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"д"</w:t>
        </w:r>
      </w:hyperlink>
      <w:r w:rsidRPr="00E24145">
        <w:rPr>
          <w:rFonts w:eastAsia="Times New Roman" w:cs="Times New Roman"/>
          <w:color w:val="000000"/>
          <w:szCs w:val="28"/>
          <w:lang w:eastAsia="ru-RU" w:bidi="ar-SA"/>
        </w:rPr>
        <w:t> и </w:t>
      </w:r>
      <w:hyperlink r:id="rId33" w:anchor="dst100662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"е" части первой статьи 115</w:t>
        </w:r>
      </w:hyperlink>
      <w:r w:rsidRPr="00E24145">
        <w:rPr>
          <w:rFonts w:eastAsia="Times New Roman" w:cs="Times New Roman"/>
          <w:color w:val="000000"/>
          <w:szCs w:val="28"/>
          <w:lang w:eastAsia="ru-RU" w:bidi="ar-SA"/>
        </w:rPr>
        <w:t> и </w:t>
      </w:r>
      <w:hyperlink r:id="rId34" w:anchor="dst100854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пунктом "б" статьи 136</w:t>
        </w:r>
      </w:hyperlink>
      <w:r w:rsidRPr="00E24145">
        <w:rPr>
          <w:rFonts w:eastAsia="Times New Roman" w:cs="Times New Roman"/>
          <w:color w:val="000000"/>
          <w:szCs w:val="28"/>
          <w:lang w:eastAsia="ru-RU" w:bidi="ar-SA"/>
        </w:rPr>
        <w:t> настоящего Кодекса, он не будет подвергнут новому взысканию.</w:t>
      </w:r>
    </w:p>
    <w:p w:rsidR="00EB1B11" w:rsidRPr="00E24145" w:rsidRDefault="00EB1B11" w:rsidP="00EB1B11">
      <w:pPr>
        <w:shd w:val="clear" w:color="auto" w:fill="FFFFFF"/>
        <w:spacing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</w:pPr>
      <w:r w:rsidRPr="00E24145"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  <w:lastRenderedPageBreak/>
        <w:t>УИК РФ Статья 117. Порядок применения мер взыскания к осужденным к лишению свободы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1. При применении мер взыскания к осужденному к лишению свободы учитываются обстоятельства совершения нарушения, личность осужденного и его предыдущее поведение. Налагаемое взыскание должно соответствовать тяжести и характеру нарушения. До наложения взыскания у осужденного берется письменное объяснение. Осужденным, не имеющим возможности дать письменное объяснение, оказывается содействие администрацией исправительного учреждения. В случае отказа осужденного от дачи объяснения составляется соответствующий акт. Взыскание налагается не позднее 10 суток со дня обнаружения нарушения, а если в связи с нарушением проводилась проверка - со дня ее окончания, но не позднее трех месяцев со дня совершения нарушения. Взыскание исполняется немедленно, а в исключительных случаях - не позднее 30 дней со дня его наложения. Запрещается за одно нарушение налагать несколько взысканий.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2. Выговор объявляется в устной или письменной форме, остальные взыскания только в письменной форме. Взыскание налагается постановлением начальника исправительного учреждения или лица, его замещающего.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3. Дисциплинарный штраф налагается только за нарушения установленного порядка отбывания наказания, перечисленные в </w:t>
      </w:r>
      <w:hyperlink r:id="rId35" w:anchor="dst100667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части первой статьи 116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настоящего Кодекса. Взысканная сумма дисциплинарного штрафа перечисляется в федеральный бюджет.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4. Перевод осужденных в помещения камерного типа, единые помещения камерного типа и одиночные камеры, а также водворение в штрафные и дисциплинарные изоляторы производится с указанием срока содержания после проведения медицинского осмотра и выдачи медицинского заключения о возможности нахождения в них по состоянию здоровья. </w:t>
      </w:r>
      <w:hyperlink r:id="rId36" w:anchor="dst100009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Порядок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проведения медицинского осмотра и выдачи указанного медицинского заключения определяется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исполнения уголовных наказаний,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</w:t>
      </w:r>
    </w:p>
    <w:p w:rsidR="00EB1B11" w:rsidRPr="00E24145" w:rsidRDefault="00EB1B11" w:rsidP="00EB1B11">
      <w:pPr>
        <w:shd w:val="clear" w:color="auto" w:fill="FFFFFF"/>
        <w:spacing w:before="210" w:after="0" w:line="240" w:lineRule="auto"/>
        <w:ind w:firstLine="540"/>
        <w:rPr>
          <w:rFonts w:eastAsia="Times New Roman" w:cs="Times New Roman"/>
          <w:color w:val="000000"/>
          <w:szCs w:val="28"/>
          <w:lang w:eastAsia="ru-RU" w:bidi="ar-SA"/>
        </w:rPr>
      </w:pPr>
      <w:r w:rsidRPr="00E24145">
        <w:rPr>
          <w:rFonts w:eastAsia="Times New Roman" w:cs="Times New Roman"/>
          <w:color w:val="000000"/>
          <w:szCs w:val="28"/>
          <w:lang w:eastAsia="ru-RU" w:bidi="ar-SA"/>
        </w:rPr>
        <w:t>5. К осужденным, переведенным в помещения камерного типа, могут применяться все меры взыскания, кроме перевода в помещения камерного типа.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6. К осужденным, переведенным в единые помещения камерного типа, могут применяться все меры взыскания, кроме перевода в помещения камерного типа и единые помещения камерного типа.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lastRenderedPageBreak/>
        <w:t>7. Осужденные женщины, имеющие детей в возрасте до четырех лет в доме ребенка исправительного учреждения, и осужденные женщины, освобожденные от работы по беременности и родам, а также осужденные, являющиеся инвалидами I группы, в штрафной изолятор, помещения камерного типа и единые помещения камерного типа не переводятся.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8. Если в течение года со дня отбытия дисциплинарного взыскания осужденный не будет подвергнут новому взысканию, он считается не имеющим взыскания.</w:t>
      </w:r>
    </w:p>
    <w:p w:rsidR="00EB1B11" w:rsidRPr="00E24145" w:rsidRDefault="00EB1B11" w:rsidP="00EB1B11">
      <w:pPr>
        <w:shd w:val="clear" w:color="auto" w:fill="FFFFFF"/>
        <w:spacing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</w:pPr>
      <w:r w:rsidRPr="00E24145">
        <w:rPr>
          <w:rFonts w:ascii="Arial" w:eastAsia="Times New Roman" w:hAnsi="Arial" w:cs="Arial"/>
          <w:b/>
          <w:bCs/>
          <w:color w:val="000000"/>
          <w:kern w:val="36"/>
          <w:szCs w:val="28"/>
          <w:lang w:eastAsia="ru-RU" w:bidi="ar-SA"/>
        </w:rPr>
        <w:t>УИК РФ Статья 119. Должностные лица исправительных учреждений, применяющие меры поощрения и взыскания к осужденным к лишению свободы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1. Правом применения перечисленных в </w:t>
      </w:r>
      <w:hyperlink r:id="rId37" w:anchor="dst100636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статьях 113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и </w:t>
      </w:r>
      <w:hyperlink r:id="rId38" w:anchor="dst100655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115</w:t>
        </w:r>
      </w:hyperlink>
      <w:r w:rsidRPr="00E24145">
        <w:rPr>
          <w:rFonts w:eastAsia="Times New Roman" w:cs="Times New Roman"/>
          <w:szCs w:val="28"/>
          <w:lang w:eastAsia="ru-RU" w:bidi="ar-SA"/>
        </w:rPr>
        <w:t> настоящего Кодекса мер поощрения и взыскания в полном объеме пользуются начальники исправительных учреждений или лица, их замещающие.</w:t>
      </w:r>
    </w:p>
    <w:p w:rsidR="00EB1B11" w:rsidRPr="00E24145" w:rsidRDefault="00EB1B11" w:rsidP="00EB1B11">
      <w:pPr>
        <w:shd w:val="clear" w:color="auto" w:fill="FFFFFF"/>
        <w:spacing w:before="210" w:after="0" w:line="240" w:lineRule="auto"/>
        <w:ind w:firstLine="540"/>
        <w:rPr>
          <w:rFonts w:eastAsia="Times New Roman" w:cs="Times New Roman"/>
          <w:color w:val="000000"/>
          <w:szCs w:val="28"/>
          <w:lang w:eastAsia="ru-RU" w:bidi="ar-SA"/>
        </w:rPr>
      </w:pPr>
      <w:r w:rsidRPr="00E24145">
        <w:rPr>
          <w:rFonts w:eastAsia="Times New Roman" w:cs="Times New Roman"/>
          <w:color w:val="000000"/>
          <w:szCs w:val="28"/>
          <w:lang w:eastAsia="ru-RU" w:bidi="ar-SA"/>
        </w:rPr>
        <w:t>2. </w:t>
      </w:r>
      <w:hyperlink r:id="rId39" w:anchor="dst100643" w:history="1">
        <w:r w:rsidRPr="00E24145">
          <w:rPr>
            <w:rFonts w:eastAsia="Times New Roman" w:cs="Times New Roman"/>
            <w:color w:val="1A0DAB"/>
            <w:szCs w:val="28"/>
            <w:u w:val="single"/>
            <w:lang w:eastAsia="ru-RU" w:bidi="ar-SA"/>
          </w:rPr>
          <w:t>Начальники</w:t>
        </w:r>
      </w:hyperlink>
      <w:r w:rsidRPr="00E24145">
        <w:rPr>
          <w:rFonts w:eastAsia="Times New Roman" w:cs="Times New Roman"/>
          <w:color w:val="000000"/>
          <w:szCs w:val="28"/>
          <w:lang w:eastAsia="ru-RU" w:bidi="ar-SA"/>
        </w:rPr>
        <w:t> отрядов имеют право применять следующие меры поощрения: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а) благодарность;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б) разрешение дополнительно расходовать деньги на покупку продуктов питания и предметов первой необходимости;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в) досрочное снятие взыскания, ранее наложенного начальником отряда.</w:t>
      </w:r>
    </w:p>
    <w:p w:rsidR="00EB1B11" w:rsidRPr="00E24145" w:rsidRDefault="00EB1B11" w:rsidP="00EB1B11">
      <w:pPr>
        <w:spacing w:after="0" w:line="240" w:lineRule="auto"/>
        <w:rPr>
          <w:rFonts w:eastAsia="Times New Roman" w:cs="Times New Roman"/>
          <w:szCs w:val="28"/>
          <w:lang w:eastAsia="ru-RU" w:bidi="ar-SA"/>
        </w:rPr>
      </w:pPr>
      <w:r w:rsidRPr="00E24145">
        <w:rPr>
          <w:rFonts w:eastAsia="Times New Roman" w:cs="Times New Roman"/>
          <w:szCs w:val="28"/>
          <w:lang w:eastAsia="ru-RU" w:bidi="ar-SA"/>
        </w:rPr>
        <w:t>3. Начальники отрядов имеют право налагать выговор устно.</w:t>
      </w:r>
    </w:p>
    <w:p w:rsidR="00EB1B11" w:rsidRPr="00E24145" w:rsidRDefault="00EB1B11" w:rsidP="00DA699F">
      <w:pPr>
        <w:rPr>
          <w:szCs w:val="28"/>
        </w:rPr>
      </w:pPr>
    </w:p>
    <w:sectPr w:rsidR="00EB1B11" w:rsidRPr="00E24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725CF"/>
    <w:multiLevelType w:val="multilevel"/>
    <w:tmpl w:val="5838D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034153"/>
    <w:multiLevelType w:val="multilevel"/>
    <w:tmpl w:val="A71E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037BF9"/>
    <w:multiLevelType w:val="hybridMultilevel"/>
    <w:tmpl w:val="48184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1EF"/>
    <w:rsid w:val="001B4150"/>
    <w:rsid w:val="001F795F"/>
    <w:rsid w:val="002A7E9C"/>
    <w:rsid w:val="003349CB"/>
    <w:rsid w:val="00557943"/>
    <w:rsid w:val="007F11EF"/>
    <w:rsid w:val="00916058"/>
    <w:rsid w:val="00B44204"/>
    <w:rsid w:val="00BC1F7B"/>
    <w:rsid w:val="00C549CB"/>
    <w:rsid w:val="00CF36BD"/>
    <w:rsid w:val="00DA699F"/>
    <w:rsid w:val="00DE31DB"/>
    <w:rsid w:val="00E24145"/>
    <w:rsid w:val="00E972D1"/>
    <w:rsid w:val="00EB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6B56"/>
  <w15:chartTrackingRefBased/>
  <w15:docId w15:val="{FD239A5E-4AEE-43E3-9D75-3F9F5E950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C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6">
    <w:name w:val="Pa6"/>
    <w:basedOn w:val="a"/>
    <w:next w:val="a"/>
    <w:uiPriority w:val="99"/>
    <w:rsid w:val="00B44204"/>
    <w:pPr>
      <w:autoSpaceDE w:val="0"/>
      <w:autoSpaceDN w:val="0"/>
      <w:adjustRightInd w:val="0"/>
      <w:spacing w:after="0" w:line="211" w:lineRule="atLeast"/>
    </w:pPr>
    <w:rPr>
      <w:rFonts w:cs="Times New Roman"/>
      <w:sz w:val="24"/>
      <w:szCs w:val="24"/>
      <w:lang w:bidi="ar-SA"/>
    </w:rPr>
  </w:style>
  <w:style w:type="paragraph" w:customStyle="1" w:styleId="Pa1">
    <w:name w:val="Pa1"/>
    <w:basedOn w:val="a"/>
    <w:next w:val="a"/>
    <w:uiPriority w:val="99"/>
    <w:rsid w:val="00B44204"/>
    <w:pPr>
      <w:autoSpaceDE w:val="0"/>
      <w:autoSpaceDN w:val="0"/>
      <w:adjustRightInd w:val="0"/>
      <w:spacing w:after="0" w:line="211" w:lineRule="atLeast"/>
    </w:pPr>
    <w:rPr>
      <w:rFonts w:cs="Times New Roman"/>
      <w:sz w:val="24"/>
      <w:szCs w:val="24"/>
      <w:lang w:bidi="ar-SA"/>
    </w:rPr>
  </w:style>
  <w:style w:type="paragraph" w:styleId="a3">
    <w:name w:val="Normal (Web)"/>
    <w:basedOn w:val="a"/>
    <w:uiPriority w:val="99"/>
    <w:semiHidden/>
    <w:unhideWhenUsed/>
    <w:rsid w:val="00EB1B1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 w:bidi="ar-SA"/>
    </w:rPr>
  </w:style>
  <w:style w:type="character" w:styleId="a4">
    <w:name w:val="Hyperlink"/>
    <w:basedOn w:val="a0"/>
    <w:uiPriority w:val="99"/>
    <w:semiHidden/>
    <w:unhideWhenUsed/>
    <w:rsid w:val="00EB1B11"/>
    <w:rPr>
      <w:color w:val="0000FF"/>
      <w:u w:val="single"/>
    </w:rPr>
  </w:style>
  <w:style w:type="paragraph" w:customStyle="1" w:styleId="no-indent">
    <w:name w:val="no-indent"/>
    <w:basedOn w:val="a"/>
    <w:rsid w:val="00EB1B1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 w:bidi="ar-SA"/>
    </w:rPr>
  </w:style>
  <w:style w:type="character" w:styleId="a5">
    <w:name w:val="Strong"/>
    <w:basedOn w:val="a0"/>
    <w:uiPriority w:val="22"/>
    <w:qFormat/>
    <w:rsid w:val="00916058"/>
    <w:rPr>
      <w:b/>
      <w:bCs/>
    </w:rPr>
  </w:style>
  <w:style w:type="paragraph" w:styleId="a6">
    <w:name w:val="List Paragraph"/>
    <w:basedOn w:val="a"/>
    <w:uiPriority w:val="34"/>
    <w:qFormat/>
    <w:rsid w:val="00E241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7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01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5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8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7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6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5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2286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5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7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478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11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92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3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634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onsultant.ru/document/cons_doc_LAW_495253/5d05edf35419eb3b12804094990d47ccd88f0afb/" TargetMode="External"/><Relationship Id="rId18" Type="http://schemas.openxmlformats.org/officeDocument/2006/relationships/hyperlink" Target="https://www.consultant.ru/document/cons_doc_LAW_495253/0047b2cc58278ec44b32a66af05f6d3b12150fe1/" TargetMode="External"/><Relationship Id="rId26" Type="http://schemas.openxmlformats.org/officeDocument/2006/relationships/hyperlink" Target="https://www.consultant.ru/document/cons_doc_LAW_495253/0047b2cc58278ec44b32a66af05f6d3b12150fe1/" TargetMode="External"/><Relationship Id="rId39" Type="http://schemas.openxmlformats.org/officeDocument/2006/relationships/hyperlink" Target="https://www.consultant.ru/document/cons_doc_LAW_511802/c5533263feae5b553fc0173545fbd5ff43f1447e/" TargetMode="External"/><Relationship Id="rId21" Type="http://schemas.openxmlformats.org/officeDocument/2006/relationships/hyperlink" Target="https://www.consultant.ru/document/cons_doc_LAW_53294/" TargetMode="External"/><Relationship Id="rId34" Type="http://schemas.openxmlformats.org/officeDocument/2006/relationships/hyperlink" Target="https://www.consultant.ru/document/cons_doc_LAW_495253/5d05edf35419eb3b12804094990d47ccd88f0afb/" TargetMode="External"/><Relationship Id="rId7" Type="http://schemas.openxmlformats.org/officeDocument/2006/relationships/hyperlink" Target="https://www.consultant.ru/document/cons_doc_LAW_315762/5b9e428baa3cf1aa35e1fdc3c6dee6a7ce98a54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onsultant.ru/document/cons_doc_LAW_495253/0047b2cc58278ec44b32a66af05f6d3b12150fe1/" TargetMode="External"/><Relationship Id="rId20" Type="http://schemas.openxmlformats.org/officeDocument/2006/relationships/hyperlink" Target="https://www.consultant.ru/document/cons_doc_LAW_495253/0047b2cc58278ec44b32a66af05f6d3b12150fe1/" TargetMode="External"/><Relationship Id="rId29" Type="http://schemas.openxmlformats.org/officeDocument/2006/relationships/hyperlink" Target="https://www.consultant.ru/document/cons_doc_LAW_463272/167e752288aa9801357ba2ebaebfd9b9e8458606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15406/" TargetMode="External"/><Relationship Id="rId11" Type="http://schemas.openxmlformats.org/officeDocument/2006/relationships/hyperlink" Target="https://www.consultant.ru/document/cons_doc_LAW_495253/0047b2cc58278ec44b32a66af05f6d3b12150fe1/" TargetMode="External"/><Relationship Id="rId24" Type="http://schemas.openxmlformats.org/officeDocument/2006/relationships/hyperlink" Target="https://www.consultant.ru/document/cons_doc_LAW_495253/0047b2cc58278ec44b32a66af05f6d3b12150fe1/" TargetMode="External"/><Relationship Id="rId32" Type="http://schemas.openxmlformats.org/officeDocument/2006/relationships/hyperlink" Target="https://www.consultant.ru/document/cons_doc_LAW_495253/0047b2cc58278ec44b32a66af05f6d3b12150fe1/" TargetMode="External"/><Relationship Id="rId37" Type="http://schemas.openxmlformats.org/officeDocument/2006/relationships/hyperlink" Target="https://www.consultant.ru/document/cons_doc_LAW_495253/bf51d9c150650e6a4f87dbab801ce0a08c3dcf40/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www.consultant.ru/document/cons_doc_LAW_12940/44d136395db43ac1a6f7fa606f3f49a4e79a8669/" TargetMode="External"/><Relationship Id="rId15" Type="http://schemas.openxmlformats.org/officeDocument/2006/relationships/hyperlink" Target="https://www.consultant.ru/document/cons_doc_LAW_495253/0047b2cc58278ec44b32a66af05f6d3b12150fe1/" TargetMode="External"/><Relationship Id="rId23" Type="http://schemas.openxmlformats.org/officeDocument/2006/relationships/hyperlink" Target="https://www.consultant.ru/document/cons_doc_LAW_495253/0bfb98583689b5775d7039daaf9fce1448881362/" TargetMode="External"/><Relationship Id="rId28" Type="http://schemas.openxmlformats.org/officeDocument/2006/relationships/hyperlink" Target="https://www.consultant.ru/document/cons_doc_LAW_495253/5d05edf35419eb3b12804094990d47ccd88f0afb/" TargetMode="External"/><Relationship Id="rId36" Type="http://schemas.openxmlformats.org/officeDocument/2006/relationships/hyperlink" Target="https://www.consultant.ru/document/cons_doc_LAW_119010/a62f457d5a5d9c789923dd9ffe8ef39599e00d02/" TargetMode="External"/><Relationship Id="rId10" Type="http://schemas.openxmlformats.org/officeDocument/2006/relationships/hyperlink" Target="https://www.consultant.ru/document/cons_doc_LAW_495253/0047b2cc58278ec44b32a66af05f6d3b12150fe1/" TargetMode="External"/><Relationship Id="rId19" Type="http://schemas.openxmlformats.org/officeDocument/2006/relationships/hyperlink" Target="https://www.consultant.ru/document/cons_doc_LAW_495253/0047b2cc58278ec44b32a66af05f6d3b12150fe1/" TargetMode="External"/><Relationship Id="rId31" Type="http://schemas.openxmlformats.org/officeDocument/2006/relationships/hyperlink" Target="https://www.consultant.ru/document/cons_doc_LAW_495253/0047b2cc58278ec44b32a66af05f6d3b12150fe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201312/b004fed0b70d0f223e4a81f8ad6cd92af90a7e3b/" TargetMode="External"/><Relationship Id="rId14" Type="http://schemas.openxmlformats.org/officeDocument/2006/relationships/hyperlink" Target="https://www.consultant.ru/document/cons_doc_LAW_495253/0047b2cc58278ec44b32a66af05f6d3b12150fe1/" TargetMode="External"/><Relationship Id="rId22" Type="http://schemas.openxmlformats.org/officeDocument/2006/relationships/hyperlink" Target="https://www.consultant.ru/document/cons_doc_LAW_495253/0bfb98583689b5775d7039daaf9fce1448881362/" TargetMode="External"/><Relationship Id="rId27" Type="http://schemas.openxmlformats.org/officeDocument/2006/relationships/hyperlink" Target="https://www.consultant.ru/document/cons_doc_LAW_495253/0047b2cc58278ec44b32a66af05f6d3b12150fe1/" TargetMode="External"/><Relationship Id="rId30" Type="http://schemas.openxmlformats.org/officeDocument/2006/relationships/hyperlink" Target="https://www.consultant.ru/document/cons_doc_LAW_495253/0047b2cc58278ec44b32a66af05f6d3b12150fe1/" TargetMode="External"/><Relationship Id="rId35" Type="http://schemas.openxmlformats.org/officeDocument/2006/relationships/hyperlink" Target="https://www.consultant.ru/document/cons_doc_LAW_495253/0bfb98583689b5775d7039daaf9fce1448881362/" TargetMode="External"/><Relationship Id="rId8" Type="http://schemas.openxmlformats.org/officeDocument/2006/relationships/hyperlink" Target="https://www.consultant.ru/document/cons_doc_LAW_502701/520d7076938ddd403841ad411b3f16a337119cf3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consultant.ru/document/cons_doc_LAW_495253/5d05edf35419eb3b12804094990d47ccd88f0afb/" TargetMode="External"/><Relationship Id="rId17" Type="http://schemas.openxmlformats.org/officeDocument/2006/relationships/hyperlink" Target="https://www.consultant.ru/document/cons_doc_LAW_495253/0047b2cc58278ec44b32a66af05f6d3b12150fe1/" TargetMode="External"/><Relationship Id="rId25" Type="http://schemas.openxmlformats.org/officeDocument/2006/relationships/hyperlink" Target="https://www.consultant.ru/document/cons_doc_LAW_495253/0047b2cc58278ec44b32a66af05f6d3b12150fe1/" TargetMode="External"/><Relationship Id="rId33" Type="http://schemas.openxmlformats.org/officeDocument/2006/relationships/hyperlink" Target="https://www.consultant.ru/document/cons_doc_LAW_495253/0047b2cc58278ec44b32a66af05f6d3b12150fe1/" TargetMode="External"/><Relationship Id="rId38" Type="http://schemas.openxmlformats.org/officeDocument/2006/relationships/hyperlink" Target="https://www.consultant.ru/document/cons_doc_LAW_495253/0047b2cc58278ec44b32a66af05f6d3b12150fe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3548</Words>
  <Characters>20227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6</cp:revision>
  <dcterms:created xsi:type="dcterms:W3CDTF">2025-09-10T06:07:00Z</dcterms:created>
  <dcterms:modified xsi:type="dcterms:W3CDTF">2025-09-15T09:33:00Z</dcterms:modified>
</cp:coreProperties>
</file>